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仿宋_GBK"/>
          <w:sz w:val="32"/>
          <w:szCs w:val="32"/>
        </w:rPr>
      </w:pPr>
    </w:p>
    <w:p>
      <w:pPr>
        <w:spacing w:line="720" w:lineRule="auto"/>
        <w:jc w:val="center"/>
        <w:rPr>
          <w:rFonts w:eastAsia="方正仿宋_GBK"/>
          <w:sz w:val="32"/>
          <w:szCs w:val="32"/>
        </w:rPr>
      </w:pPr>
    </w:p>
    <w:p>
      <w:pPr>
        <w:spacing w:line="4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泰州市2018年夏季大型高校毕业生供需洽谈会邀请函</w:t>
      </w:r>
    </w:p>
    <w:p>
      <w:pPr>
        <w:widowControl/>
        <w:shd w:val="clear" w:color="auto" w:fill="FFFFFF"/>
        <w:spacing w:line="560" w:lineRule="exact"/>
        <w:jc w:val="left"/>
        <w:rPr>
          <w:rFonts w:ascii="方正仿宋简体" w:hAnsi="Arial" w:eastAsia="方正仿宋简体" w:cs="Arial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方正仿宋简体" w:hAnsi="Arial" w:eastAsia="方正仿宋简体" w:cs="Arial"/>
          <w:color w:val="000000"/>
          <w:kern w:val="0"/>
          <w:sz w:val="25"/>
          <w:szCs w:val="25"/>
        </w:rPr>
      </w:pPr>
      <w:r>
        <w:rPr>
          <w:rFonts w:hint="eastAsia" w:ascii="方正仿宋简体" w:hAnsi="Arial" w:eastAsia="方正仿宋简体" w:cs="Arial"/>
          <w:color w:val="000000"/>
          <w:kern w:val="0"/>
          <w:sz w:val="32"/>
          <w:szCs w:val="32"/>
        </w:rPr>
        <w:t>各有关单位：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方正仿宋简体" w:hAnsi="Arial" w:eastAsia="方正仿宋简体" w:cs="Arial"/>
          <w:color w:val="000000"/>
          <w:kern w:val="0"/>
          <w:sz w:val="25"/>
          <w:szCs w:val="25"/>
        </w:rPr>
      </w:pPr>
      <w:r>
        <w:rPr>
          <w:rFonts w:hint="eastAsia" w:ascii="方正仿宋简体" w:hAnsi="Arial" w:eastAsia="方正仿宋简体" w:cs="Arial"/>
          <w:color w:val="000000"/>
          <w:kern w:val="0"/>
          <w:sz w:val="32"/>
          <w:szCs w:val="32"/>
        </w:rPr>
        <w:t>为深入实施“人才强企”战略，吸引更多高校毕业生来泰州创新创业，推动地区经济发展，经研究，决定举办“泰州市2018年夏季大型高校毕业生供需洽谈会”，现将有关事项函告如下: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方正黑体简体" w:hAnsi="Arial" w:eastAsia="方正黑体简体" w:cs="Arial"/>
          <w:color w:val="000000"/>
          <w:kern w:val="0"/>
          <w:sz w:val="25"/>
          <w:szCs w:val="25"/>
        </w:rPr>
      </w:pPr>
      <w:r>
        <w:rPr>
          <w:rFonts w:hint="eastAsia" w:ascii="方正黑体简体" w:hAnsi="Arial" w:eastAsia="方正黑体简体" w:cs="Arial"/>
          <w:color w:val="000000"/>
          <w:kern w:val="0"/>
          <w:sz w:val="32"/>
          <w:szCs w:val="32"/>
        </w:rPr>
        <w:t>一、活动组织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方正仿宋简体" w:hAnsi="Arial" w:eastAsia="方正仿宋简体" w:cs="Arial"/>
          <w:color w:val="000000"/>
          <w:kern w:val="0"/>
          <w:sz w:val="25"/>
          <w:szCs w:val="25"/>
        </w:rPr>
      </w:pPr>
      <w:r>
        <w:rPr>
          <w:rFonts w:hint="eastAsia" w:ascii="方正仿宋简体" w:hAnsi="Arial" w:eastAsia="方正仿宋简体" w:cs="Arial"/>
          <w:color w:val="000000"/>
          <w:kern w:val="0"/>
          <w:sz w:val="32"/>
          <w:szCs w:val="32"/>
        </w:rPr>
        <w:t>主办单位：泰州市人力资源和社会保障局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方正仿宋简体" w:hAnsi="Arial" w:eastAsia="方正仿宋简体" w:cs="Arial"/>
          <w:color w:val="000000"/>
          <w:kern w:val="0"/>
          <w:sz w:val="25"/>
          <w:szCs w:val="25"/>
        </w:rPr>
      </w:pPr>
      <w:r>
        <w:rPr>
          <w:rFonts w:hint="eastAsia" w:ascii="方正仿宋简体" w:hAnsi="Arial" w:eastAsia="方正仿宋简体" w:cs="Arial"/>
          <w:color w:val="000000"/>
          <w:kern w:val="0"/>
          <w:sz w:val="32"/>
          <w:szCs w:val="32"/>
        </w:rPr>
        <w:t>承办单位：泰州市人才服务中心、泰州学院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方正仿宋简体" w:hAnsi="Arial" w:eastAsia="方正仿宋简体" w:cs="Arial"/>
          <w:color w:val="000000"/>
          <w:kern w:val="0"/>
          <w:sz w:val="25"/>
          <w:szCs w:val="25"/>
        </w:rPr>
      </w:pPr>
      <w:r>
        <w:rPr>
          <w:rFonts w:hint="eastAsia" w:ascii="方正仿宋简体" w:hAnsi="Arial" w:eastAsia="方正仿宋简体" w:cs="Arial"/>
          <w:color w:val="000000"/>
          <w:kern w:val="0"/>
          <w:sz w:val="32"/>
          <w:szCs w:val="32"/>
        </w:rPr>
        <w:t>协办单位：南京理工大学泰州科技学院、南京师范大学泰州学院、南京中医药大学翰林学院、常州大学怀德学院、江苏农牧科技职业学院、泰州职业技术学院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方正黑体简体" w:hAnsi="Arial" w:eastAsia="方正黑体简体" w:cs="Arial"/>
          <w:color w:val="000000"/>
          <w:kern w:val="0"/>
          <w:sz w:val="32"/>
          <w:szCs w:val="32"/>
        </w:rPr>
      </w:pPr>
      <w:r>
        <w:rPr>
          <w:rFonts w:hint="eastAsia" w:ascii="方正黑体简体" w:hAnsi="Arial" w:eastAsia="方正黑体简体" w:cs="Arial"/>
          <w:color w:val="000000"/>
          <w:kern w:val="0"/>
          <w:sz w:val="32"/>
          <w:szCs w:val="32"/>
        </w:rPr>
        <w:t>二、活动时间及地点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方正仿宋简体" w:hAnsi="Arial" w:eastAsia="方正仿宋简体" w:cs="Arial"/>
          <w:color w:val="000000"/>
          <w:kern w:val="0"/>
          <w:sz w:val="25"/>
          <w:szCs w:val="25"/>
        </w:rPr>
      </w:pPr>
      <w:r>
        <w:rPr>
          <w:rFonts w:hint="eastAsia" w:ascii="方正仿宋简体" w:hAnsi="Arial" w:eastAsia="方正仿宋简体" w:cs="Arial"/>
          <w:color w:val="000000"/>
          <w:kern w:val="0"/>
          <w:sz w:val="32"/>
          <w:szCs w:val="32"/>
        </w:rPr>
        <w:t>活动时间：2018年5月19日（周六）下午14:00-17:00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方正仿宋简体" w:hAnsi="Arial" w:eastAsia="方正仿宋简体" w:cs="Arial"/>
          <w:color w:val="000000"/>
          <w:kern w:val="0"/>
          <w:sz w:val="25"/>
          <w:szCs w:val="25"/>
        </w:rPr>
      </w:pPr>
      <w:r>
        <w:rPr>
          <w:rFonts w:hint="eastAsia" w:ascii="方正仿宋简体" w:hAnsi="Arial" w:eastAsia="方正仿宋简体" w:cs="Arial"/>
          <w:color w:val="000000"/>
          <w:kern w:val="0"/>
          <w:sz w:val="32"/>
          <w:szCs w:val="32"/>
        </w:rPr>
        <w:t>活动地点：泰州市体育馆（东风南路488号）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方正黑体简体" w:hAnsi="Arial" w:eastAsia="方正黑体简体" w:cs="Arial"/>
          <w:color w:val="000000"/>
          <w:kern w:val="0"/>
          <w:sz w:val="32"/>
          <w:szCs w:val="32"/>
        </w:rPr>
      </w:pPr>
      <w:r>
        <w:rPr>
          <w:rFonts w:hint="eastAsia" w:ascii="方正黑体简体" w:hAnsi="Arial" w:eastAsia="方正黑体简体" w:cs="Arial"/>
          <w:color w:val="000000"/>
          <w:kern w:val="0"/>
          <w:sz w:val="32"/>
          <w:szCs w:val="32"/>
        </w:rPr>
        <w:t>三、展位设置</w:t>
      </w:r>
    </w:p>
    <w:p>
      <w:pPr>
        <w:shd w:val="clear" w:color="auto" w:fill="FFFFFF"/>
        <w:spacing w:line="580" w:lineRule="exact"/>
        <w:ind w:right="-42" w:rightChars="-20" w:firstLine="640"/>
        <w:jc w:val="left"/>
        <w:rPr>
          <w:rFonts w:ascii="方正仿宋简体" w:hAnsi="Arial" w:eastAsia="方正仿宋简体" w:cs="Arial"/>
          <w:color w:val="000000"/>
          <w:kern w:val="0"/>
          <w:sz w:val="32"/>
          <w:szCs w:val="32"/>
        </w:rPr>
      </w:pPr>
      <w:r>
        <w:rPr>
          <w:rFonts w:hint="eastAsia" w:ascii="方正仿宋简体" w:hAnsi="Arial" w:eastAsia="方正仿宋简体" w:cs="Arial"/>
          <w:color w:val="000000"/>
          <w:kern w:val="0"/>
          <w:sz w:val="32"/>
          <w:szCs w:val="32"/>
        </w:rPr>
        <w:t>本次招聘会共设展位300个，对参会单位不收任何费用，招聘会现场由组织方统一布展（含招聘海报），并印制《人才需求信息报》，发布相关招聘信息。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方正黑体简体" w:hAnsi="Arial" w:eastAsia="方正黑体简体" w:cs="Arial"/>
          <w:color w:val="000000"/>
          <w:kern w:val="0"/>
          <w:sz w:val="32"/>
          <w:szCs w:val="32"/>
        </w:rPr>
      </w:pPr>
      <w:r>
        <w:rPr>
          <w:rFonts w:hint="eastAsia" w:ascii="方正黑体简体" w:hAnsi="Arial" w:eastAsia="方正黑体简体" w:cs="Arial"/>
          <w:color w:val="000000"/>
          <w:kern w:val="0"/>
          <w:sz w:val="32"/>
          <w:szCs w:val="32"/>
        </w:rPr>
        <w:t>四、参会要求</w:t>
      </w:r>
    </w:p>
    <w:p>
      <w:pPr>
        <w:shd w:val="clear" w:color="auto" w:fill="FFFFFF"/>
        <w:spacing w:line="580" w:lineRule="exact"/>
        <w:ind w:right="-42" w:rightChars="-20" w:firstLine="640"/>
        <w:jc w:val="left"/>
        <w:rPr>
          <w:rFonts w:ascii="方正仿宋简体" w:hAnsi="Arial" w:eastAsia="方正仿宋简体" w:cs="Arial"/>
          <w:color w:val="000000"/>
          <w:kern w:val="0"/>
          <w:sz w:val="32"/>
          <w:szCs w:val="32"/>
        </w:rPr>
      </w:pPr>
      <w:r>
        <w:rPr>
          <w:rFonts w:hint="eastAsia" w:ascii="方正仿宋简体" w:hAnsi="Arial" w:eastAsia="方正仿宋简体" w:cs="Arial"/>
          <w:color w:val="000000"/>
          <w:kern w:val="0"/>
          <w:sz w:val="32"/>
          <w:szCs w:val="32"/>
        </w:rPr>
        <w:t>1.请参会单位凭单位有效营业执照副本（复印件加盖公章）、单位介绍信和《展位申请表》（附件1），向单位所在地人才服务中心报名（联系方式详见附件2）。各市（区）人才服务中心要认真审核、严格把关，杜绝违规招聘等现象的发生。</w:t>
      </w:r>
    </w:p>
    <w:p>
      <w:pPr>
        <w:shd w:val="clear" w:color="auto" w:fill="FFFFFF"/>
        <w:spacing w:line="580" w:lineRule="exact"/>
        <w:ind w:right="-42" w:rightChars="-20" w:firstLine="640"/>
        <w:jc w:val="left"/>
        <w:rPr>
          <w:rFonts w:ascii="方正仿宋简体" w:hAnsi="Arial" w:eastAsia="方正仿宋简体" w:cs="Arial"/>
          <w:color w:val="000000"/>
          <w:kern w:val="0"/>
          <w:sz w:val="32"/>
          <w:szCs w:val="32"/>
        </w:rPr>
      </w:pPr>
      <w:r>
        <w:rPr>
          <w:rFonts w:hint="eastAsia" w:ascii="方正仿宋简体" w:hAnsi="Arial" w:eastAsia="方正仿宋简体" w:cs="Arial"/>
          <w:color w:val="000000"/>
          <w:kern w:val="0"/>
          <w:sz w:val="32"/>
          <w:szCs w:val="32"/>
        </w:rPr>
        <w:t>2.请各市（区）人才服务中心于5月3日前将本地区参会单位报名信息汇总表（电子版）报送泰州市人才服务中心。联系人：秦勇、马永平、彭子萌，联系电话：</w:t>
      </w:r>
      <w:r>
        <w:rPr>
          <w:rFonts w:ascii="方正仿宋简体" w:hAnsi="Arial" w:eastAsia="方正仿宋简体" w:cs="Arial"/>
          <w:color w:val="000000"/>
          <w:kern w:val="0"/>
          <w:sz w:val="32"/>
          <w:szCs w:val="32"/>
        </w:rPr>
        <w:t>0523-86880162</w:t>
      </w:r>
      <w:r>
        <w:rPr>
          <w:rFonts w:hint="eastAsia" w:ascii="方正仿宋简体" w:hAnsi="Arial" w:eastAsia="方正仿宋简体" w:cs="Arial"/>
          <w:color w:val="000000"/>
          <w:kern w:val="0"/>
          <w:sz w:val="32"/>
          <w:szCs w:val="32"/>
        </w:rPr>
        <w:t>、</w:t>
      </w:r>
      <w:r>
        <w:rPr>
          <w:rFonts w:ascii="方正仿宋简体" w:hAnsi="Arial" w:eastAsia="方正仿宋简体" w:cs="Arial"/>
          <w:color w:val="000000"/>
          <w:kern w:val="0"/>
          <w:sz w:val="32"/>
          <w:szCs w:val="32"/>
        </w:rPr>
        <w:t>0523-86885212</w:t>
      </w:r>
      <w:r>
        <w:rPr>
          <w:rFonts w:hint="eastAsia" w:ascii="方正仿宋简体" w:hAnsi="Arial" w:eastAsia="方正仿宋简体" w:cs="Arial"/>
          <w:color w:val="000000"/>
          <w:kern w:val="0"/>
          <w:sz w:val="32"/>
          <w:szCs w:val="32"/>
        </w:rPr>
        <w:t>，电子邮箱：</w:t>
      </w:r>
      <w:r>
        <w:rPr>
          <w:rFonts w:ascii="方正仿宋简体" w:hAnsi="Arial" w:eastAsia="方正仿宋简体" w:cs="Arial"/>
          <w:color w:val="000000"/>
          <w:kern w:val="0"/>
          <w:sz w:val="32"/>
          <w:szCs w:val="32"/>
        </w:rPr>
        <w:t>tzrczp@163.com</w:t>
      </w:r>
      <w:r>
        <w:rPr>
          <w:rFonts w:hint="eastAsia" w:ascii="方正仿宋简体" w:hAnsi="Arial" w:eastAsia="方正仿宋简体" w:cs="Arial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方正仿宋简体" w:hAnsi="Arial" w:eastAsia="方正仿宋简体" w:cs="Arial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方正仿宋简体" w:hAnsi="Arial" w:eastAsia="方正仿宋简体" w:cs="Arial"/>
          <w:color w:val="000000"/>
          <w:kern w:val="0"/>
          <w:sz w:val="32"/>
          <w:szCs w:val="32"/>
        </w:rPr>
      </w:pPr>
      <w:r>
        <w:rPr>
          <w:rFonts w:hint="eastAsia" w:ascii="方正仿宋简体" w:hAnsi="Arial" w:eastAsia="方正仿宋简体" w:cs="Arial"/>
          <w:color w:val="000000"/>
          <w:kern w:val="0"/>
          <w:sz w:val="32"/>
          <w:szCs w:val="32"/>
        </w:rPr>
        <w:t>附件: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方正仿宋简体" w:hAnsi="Arial" w:eastAsia="方正仿宋简体" w:cs="Arial"/>
          <w:color w:val="000000"/>
          <w:kern w:val="0"/>
          <w:sz w:val="32"/>
          <w:szCs w:val="32"/>
        </w:rPr>
      </w:pPr>
      <w:r>
        <w:rPr>
          <w:rFonts w:hint="eastAsia" w:ascii="方正仿宋简体" w:hAnsi="Arial" w:eastAsia="方正仿宋简体" w:cs="Arial"/>
          <w:color w:val="000000"/>
          <w:kern w:val="0"/>
          <w:sz w:val="32"/>
          <w:szCs w:val="32"/>
        </w:rPr>
        <w:t>1.展位申请表 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方正仿宋简体" w:hAnsi="Arial" w:eastAsia="方正仿宋简体" w:cs="Arial"/>
          <w:color w:val="000000"/>
          <w:kern w:val="0"/>
          <w:sz w:val="32"/>
          <w:szCs w:val="32"/>
        </w:rPr>
      </w:pPr>
      <w:r>
        <w:rPr>
          <w:rFonts w:hint="eastAsia" w:ascii="方正仿宋简体" w:hAnsi="Arial" w:eastAsia="方正仿宋简体" w:cs="Arial"/>
          <w:color w:val="000000"/>
          <w:kern w:val="0"/>
          <w:sz w:val="32"/>
          <w:szCs w:val="32"/>
        </w:rPr>
        <w:t>2.各市（区）参会报名联系方式 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方正仿宋简体" w:hAnsi="Arial" w:eastAsia="方正仿宋简体" w:cs="Arial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方正仿宋简体" w:hAnsi="Arial" w:eastAsia="方正仿宋简体" w:cs="Arial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方正仿宋简体" w:hAnsi="Arial" w:eastAsia="方正仿宋简体" w:cs="Arial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/>
        <w:jc w:val="right"/>
        <w:rPr>
          <w:rFonts w:ascii="方正仿宋简体" w:hAnsi="Arial" w:eastAsia="方正仿宋简体" w:cs="Arial"/>
          <w:color w:val="000000"/>
          <w:kern w:val="0"/>
          <w:sz w:val="25"/>
          <w:szCs w:val="25"/>
        </w:rPr>
      </w:pPr>
      <w:r>
        <w:rPr>
          <w:rFonts w:hint="eastAsia" w:ascii="方正仿宋简体" w:hAnsi="Arial" w:eastAsia="方正仿宋简体" w:cs="Arial"/>
          <w:color w:val="000000"/>
          <w:kern w:val="0"/>
          <w:sz w:val="32"/>
          <w:szCs w:val="32"/>
        </w:rPr>
        <w:t>泰州市人才服务中心</w:t>
      </w:r>
    </w:p>
    <w:p>
      <w:pPr>
        <w:widowControl/>
        <w:shd w:val="clear" w:color="auto" w:fill="FFFFFF"/>
        <w:spacing w:line="560" w:lineRule="exact"/>
        <w:ind w:right="320" w:firstLine="640"/>
        <w:jc w:val="right"/>
        <w:rPr>
          <w:rFonts w:ascii="方正仿宋简体" w:hAnsi="Arial" w:eastAsia="方正仿宋简体" w:cs="Arial"/>
          <w:color w:val="000000"/>
          <w:kern w:val="0"/>
          <w:sz w:val="25"/>
          <w:szCs w:val="25"/>
        </w:rPr>
      </w:pPr>
      <w:r>
        <w:rPr>
          <w:rFonts w:hint="eastAsia" w:ascii="方正仿宋简体" w:hAnsi="Arial" w:eastAsia="方正仿宋简体" w:cs="Arial"/>
          <w:color w:val="000000"/>
          <w:kern w:val="0"/>
          <w:sz w:val="32"/>
          <w:szCs w:val="32"/>
        </w:rPr>
        <w:t>2018年4月2日</w:t>
      </w:r>
    </w:p>
    <w:p>
      <w:pPr>
        <w:widowControl/>
        <w:jc w:val="left"/>
        <w:rPr>
          <w:rFonts w:ascii="仿宋_GB2312" w:hAnsi="宋体" w:eastAsia="仿宋_GB2312" w:cs="Times New Roman"/>
          <w:bCs/>
          <w:color w:val="000000"/>
          <w:spacing w:val="4"/>
          <w:w w:val="88"/>
          <w:kern w:val="0"/>
          <w:sz w:val="44"/>
          <w:szCs w:val="44"/>
        </w:rPr>
      </w:pP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br w:type="page"/>
      </w:r>
      <w:r>
        <w:rPr>
          <w:rFonts w:hint="eastAsia" w:ascii="仿宋_GB2312" w:hAnsi="Calibri" w:eastAsia="仿宋_GB2312" w:cs="Times New Roman"/>
          <w:sz w:val="32"/>
          <w:szCs w:val="32"/>
        </w:rPr>
        <w:t>附件1：</w:t>
      </w:r>
    </w:p>
    <w:p>
      <w:pPr>
        <w:widowControl/>
        <w:shd w:val="clear" w:color="auto" w:fill="FFFFFF"/>
        <w:spacing w:line="600" w:lineRule="exact"/>
        <w:ind w:right="-42" w:rightChars="-20"/>
        <w:jc w:val="center"/>
        <w:rPr>
          <w:rFonts w:ascii="方正小标宋简体" w:hAnsi="宋体" w:eastAsia="方正小标宋简体" w:cs="宋体"/>
          <w:color w:val="000000"/>
          <w:spacing w:val="4"/>
          <w:w w:val="88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Cs/>
          <w:color w:val="000000"/>
          <w:spacing w:val="4"/>
          <w:w w:val="88"/>
          <w:kern w:val="0"/>
          <w:sz w:val="44"/>
          <w:szCs w:val="44"/>
        </w:rPr>
        <w:t>泰州市2018年夏季大型高校毕业生供需洽谈会</w:t>
      </w:r>
    </w:p>
    <w:p>
      <w:pPr>
        <w:spacing w:afterLines="50" w:line="600" w:lineRule="exact"/>
        <w:ind w:right="-42" w:rightChars="-20"/>
        <w:jc w:val="center"/>
        <w:rPr>
          <w:rFonts w:ascii="方正小标宋简体" w:hAnsi="Calibri" w:eastAsia="方正小标宋简体" w:cs="Times New Roman"/>
          <w:w w:val="95"/>
          <w:kern w:val="0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w w:val="95"/>
          <w:kern w:val="0"/>
          <w:sz w:val="44"/>
          <w:szCs w:val="44"/>
        </w:rPr>
        <w:t>展 位 申 请 表</w:t>
      </w:r>
    </w:p>
    <w:p>
      <w:pPr>
        <w:adjustRightInd w:val="0"/>
        <w:snapToGrid w:val="0"/>
        <w:spacing w:line="440" w:lineRule="exact"/>
        <w:ind w:right="-42" w:rightChars="-20"/>
        <w:rPr>
          <w:rFonts w:ascii="仿宋_GB2312" w:hAnsi="宋体" w:eastAsia="仿宋_GB2312" w:cs="Times New Roman"/>
          <w:bCs/>
          <w:color w:val="000000"/>
          <w:spacing w:val="60"/>
          <w:sz w:val="24"/>
          <w:szCs w:val="28"/>
        </w:rPr>
      </w:pPr>
      <w:r>
        <w:rPr>
          <w:rFonts w:hint="eastAsia" w:ascii="仿宋_GB2312" w:hAnsi="宋体" w:eastAsia="仿宋_GB2312" w:cs="Times New Roman"/>
          <w:bCs/>
          <w:color w:val="000000"/>
          <w:sz w:val="24"/>
          <w:szCs w:val="28"/>
        </w:rPr>
        <w:t>单位名称</w:t>
      </w:r>
      <w:r>
        <w:rPr>
          <w:rFonts w:ascii="仿宋_GB2312" w:hAnsi="宋体" w:eastAsia="仿宋_GB2312" w:cs="Times New Roman"/>
          <w:bCs/>
          <w:color w:val="000000"/>
          <w:spacing w:val="60"/>
          <w:sz w:val="24"/>
          <w:szCs w:val="28"/>
        </w:rPr>
        <w:t>:</w:t>
      </w:r>
    </w:p>
    <w:tbl>
      <w:tblPr>
        <w:tblStyle w:val="6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855"/>
        <w:gridCol w:w="611"/>
        <w:gridCol w:w="311"/>
        <w:gridCol w:w="857"/>
        <w:gridCol w:w="232"/>
        <w:gridCol w:w="747"/>
        <w:gridCol w:w="189"/>
        <w:gridCol w:w="1168"/>
        <w:gridCol w:w="290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单位名称</w:t>
            </w:r>
          </w:p>
        </w:tc>
        <w:tc>
          <w:tcPr>
            <w:tcW w:w="74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单位性质</w:t>
            </w:r>
          </w:p>
        </w:tc>
        <w:tc>
          <w:tcPr>
            <w:tcW w:w="2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所属行业</w:t>
            </w:r>
          </w:p>
        </w:tc>
        <w:tc>
          <w:tcPr>
            <w:tcW w:w="3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联</w:t>
            </w:r>
            <w:r>
              <w:rPr>
                <w:rFonts w:ascii="仿宋_GB2312" w:hAnsi="宋体" w:eastAsia="仿宋_GB2312" w:cs="Times New Roman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系</w:t>
            </w:r>
            <w:r>
              <w:rPr>
                <w:rFonts w:ascii="仿宋_GB2312" w:hAnsi="宋体" w:eastAsia="仿宋_GB2312" w:cs="Times New Roman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人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固定电话</w:t>
            </w: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移动电话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hAnsi="宋体" w:eastAsia="仿宋_GB2312" w:cs="Times New Roman"/>
                <w:szCs w:val="21"/>
              </w:rPr>
              <w:t>E-mail</w:t>
            </w:r>
          </w:p>
        </w:tc>
        <w:tc>
          <w:tcPr>
            <w:tcW w:w="74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单位地址</w:t>
            </w: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邮政编码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单位简介</w:t>
            </w:r>
          </w:p>
        </w:tc>
        <w:tc>
          <w:tcPr>
            <w:tcW w:w="74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9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职</w:t>
            </w:r>
            <w:r>
              <w:rPr>
                <w:rFonts w:ascii="仿宋_GB2312" w:hAnsi="宋体" w:eastAsia="仿宋_GB2312" w:cs="Times New Roman"/>
                <w:szCs w:val="21"/>
              </w:rPr>
              <w:t xml:space="preserve">       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位</w:t>
            </w:r>
            <w:r>
              <w:rPr>
                <w:rFonts w:ascii="仿宋_GB2312" w:hAnsi="宋体" w:eastAsia="仿宋_GB2312" w:cs="Times New Roman"/>
                <w:szCs w:val="21"/>
              </w:rPr>
              <w:t xml:space="preserve">       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需</w:t>
            </w:r>
            <w:r>
              <w:rPr>
                <w:rFonts w:ascii="仿宋_GB2312" w:hAnsi="宋体" w:eastAsia="仿宋_GB2312" w:cs="Times New Roman"/>
                <w:szCs w:val="21"/>
              </w:rPr>
              <w:t xml:space="preserve">       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求</w:t>
            </w:r>
            <w:r>
              <w:rPr>
                <w:rFonts w:ascii="仿宋_GB2312" w:hAnsi="宋体" w:eastAsia="仿宋_GB2312" w:cs="Times New Roman"/>
                <w:szCs w:val="21"/>
              </w:rPr>
              <w:t xml:space="preserve"> (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可另附表格</w:t>
            </w:r>
            <w:r>
              <w:rPr>
                <w:rFonts w:ascii="仿宋_GB2312" w:hAnsi="宋体" w:eastAsia="仿宋_GB2312" w:cs="Times New Roman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职位名称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需求</w:t>
            </w:r>
          </w:p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人数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学历</w:t>
            </w:r>
          </w:p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要求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</w:t>
            </w:r>
          </w:p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要求</w:t>
            </w: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其他要求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薪资待遇（必填）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</w:tr>
    </w:tbl>
    <w:p>
      <w:pPr>
        <w:ind w:left="-210" w:right="-210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 w:cs="Times New Roman"/>
          <w:szCs w:val="21"/>
        </w:rPr>
        <w:t>注：此表可复制</w:t>
      </w:r>
      <w:r>
        <w:rPr>
          <w:rFonts w:hint="eastAsia" w:ascii="Times New Roman" w:hAnsi="Times New Roman" w:eastAsia="方正仿宋_GBK" w:cs="Times New Roman"/>
          <w:szCs w:val="21"/>
        </w:rPr>
        <w:t>，咨询电话</w:t>
      </w:r>
      <w:r>
        <w:rPr>
          <w:rFonts w:ascii="Times New Roman" w:hAnsi="Times New Roman" w:eastAsia="方正仿宋_GBK" w:cs="Times New Roman"/>
          <w:szCs w:val="21"/>
        </w:rPr>
        <w:t>：0523-8688</w:t>
      </w:r>
      <w:r>
        <w:rPr>
          <w:rFonts w:hint="eastAsia" w:ascii="Times New Roman" w:hAnsi="Times New Roman" w:eastAsia="方正仿宋_GBK" w:cs="Times New Roman"/>
          <w:szCs w:val="21"/>
        </w:rPr>
        <w:t>0162。</w:t>
      </w:r>
    </w:p>
    <w:p>
      <w:pPr>
        <w:ind w:right="-42" w:rightChars="-2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附件2：</w:t>
      </w:r>
    </w:p>
    <w:p>
      <w:pPr>
        <w:widowControl/>
        <w:shd w:val="clear" w:color="auto" w:fill="FFFFFF"/>
        <w:spacing w:afterLines="50" w:line="640" w:lineRule="exact"/>
        <w:ind w:right="-42" w:rightChars="-20"/>
        <w:jc w:val="center"/>
        <w:rPr>
          <w:rFonts w:ascii="方正小标宋简体" w:hAnsi="宋体" w:eastAsia="方正小标宋简体"/>
          <w:bCs/>
          <w:color w:val="000000"/>
          <w:spacing w:val="4"/>
          <w:w w:val="88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pacing w:val="4"/>
          <w:w w:val="88"/>
          <w:kern w:val="0"/>
          <w:sz w:val="44"/>
          <w:szCs w:val="44"/>
        </w:rPr>
        <w:t>各市（区）参会报名联系方式</w:t>
      </w:r>
    </w:p>
    <w:tbl>
      <w:tblPr>
        <w:tblStyle w:val="6"/>
        <w:tblW w:w="884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2817"/>
        <w:gridCol w:w="3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502" w:type="dxa"/>
            <w:vAlign w:val="center"/>
          </w:tcPr>
          <w:p>
            <w:pPr>
              <w:widowControl/>
              <w:spacing w:afterLines="50" w:line="600" w:lineRule="exact"/>
              <w:ind w:right="-42" w:rightChars="-20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  <w:t>地区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afterLines="50" w:line="600" w:lineRule="exact"/>
              <w:ind w:right="-42" w:rightChars="-20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spacing w:afterLines="50" w:line="600" w:lineRule="exact"/>
              <w:ind w:right="-42" w:rightChars="-20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2502" w:type="dxa"/>
            <w:vAlign w:val="center"/>
          </w:tcPr>
          <w:p>
            <w:pPr>
              <w:widowControl/>
              <w:spacing w:afterLines="50" w:line="600" w:lineRule="exact"/>
              <w:ind w:right="-42" w:rightChars="-20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靖江市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afterLines="50" w:line="600" w:lineRule="exact"/>
              <w:ind w:right="-42" w:rightChars="-20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0523-</w:t>
            </w:r>
            <w:r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  <w:t xml:space="preserve">80292380 </w:t>
            </w: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0523-</w:t>
            </w:r>
            <w:r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  <w:t>80292118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spacing w:afterLines="50" w:line="600" w:lineRule="exact"/>
              <w:ind w:right="-42" w:rightChars="-20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  <w:t>260133609@qq.com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502" w:type="dxa"/>
            <w:vAlign w:val="center"/>
          </w:tcPr>
          <w:p>
            <w:pPr>
              <w:widowControl/>
              <w:spacing w:afterLines="50" w:line="600" w:lineRule="exact"/>
              <w:ind w:right="-42" w:rightChars="-20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泰兴市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afterLines="50" w:line="600" w:lineRule="exact"/>
              <w:ind w:right="-42" w:rightChars="-20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0523-</w:t>
            </w:r>
            <w:r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  <w:t>87729583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spacing w:afterLines="50" w:line="600" w:lineRule="exact"/>
              <w:ind w:right="-42" w:rightChars="-20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"mailto:361764000@qq.com" </w:instrText>
            </w:r>
            <w:r>
              <w:fldChar w:fldCharType="separate"/>
            </w:r>
            <w:r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  <w:t>361764000</w:t>
            </w: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@qq.com</w:t>
            </w: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502" w:type="dxa"/>
            <w:vAlign w:val="center"/>
          </w:tcPr>
          <w:p>
            <w:pPr>
              <w:widowControl/>
              <w:spacing w:afterLines="50" w:line="600" w:lineRule="exact"/>
              <w:ind w:right="-42" w:rightChars="-20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兴化市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afterLines="50" w:line="600" w:lineRule="exact"/>
              <w:ind w:right="-42" w:rightChars="-20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  <w:t>0523-83236059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spacing w:afterLines="50" w:line="600" w:lineRule="exact"/>
              <w:ind w:right="-42" w:rightChars="-20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  <w:t>xhrc83236059@163.com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502" w:type="dxa"/>
            <w:vAlign w:val="center"/>
          </w:tcPr>
          <w:p>
            <w:pPr>
              <w:widowControl/>
              <w:spacing w:afterLines="50" w:line="600" w:lineRule="exact"/>
              <w:ind w:right="-42" w:rightChars="-20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海陵区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afterLines="50" w:line="600" w:lineRule="exact"/>
              <w:ind w:right="-42" w:rightChars="-20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0523-</w:t>
            </w:r>
            <w:r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  <w:t>86224162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spacing w:afterLines="50" w:line="600" w:lineRule="exact"/>
              <w:ind w:right="-42" w:rightChars="-20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  <w:t>2193465430@qq.com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502" w:type="dxa"/>
            <w:vAlign w:val="center"/>
          </w:tcPr>
          <w:p>
            <w:pPr>
              <w:widowControl/>
              <w:spacing w:afterLines="50" w:line="600" w:lineRule="exact"/>
              <w:ind w:right="-42" w:rightChars="-20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高港区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afterLines="50" w:line="600" w:lineRule="exact"/>
              <w:ind w:right="-42" w:rightChars="-20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0523-86966211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spacing w:afterLines="50" w:line="600" w:lineRule="exact"/>
              <w:ind w:right="-42" w:rightChars="-20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fanxuhong@qq.com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502" w:type="dxa"/>
            <w:vAlign w:val="center"/>
          </w:tcPr>
          <w:p>
            <w:pPr>
              <w:widowControl/>
              <w:spacing w:afterLines="50" w:line="600" w:lineRule="exact"/>
              <w:ind w:right="-42" w:rightChars="-20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姜堰区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afterLines="50" w:line="600" w:lineRule="exact"/>
              <w:ind w:right="-42" w:rightChars="-20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0523-88212556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spacing w:afterLines="50" w:line="600" w:lineRule="exact"/>
              <w:ind w:right="-42" w:rightChars="-20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  <w:t>jysrcw@126.com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502" w:type="dxa"/>
            <w:vAlign w:val="center"/>
          </w:tcPr>
          <w:p>
            <w:pPr>
              <w:widowControl/>
              <w:spacing w:afterLines="50" w:line="600" w:lineRule="exact"/>
              <w:ind w:right="-42" w:rightChars="-20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高新区</w:t>
            </w:r>
          </w:p>
        </w:tc>
        <w:tc>
          <w:tcPr>
            <w:tcW w:w="2817" w:type="dxa"/>
            <w:vAlign w:val="center"/>
          </w:tcPr>
          <w:p>
            <w:pPr>
              <w:widowControl/>
              <w:spacing w:afterLines="50" w:line="600" w:lineRule="exact"/>
              <w:ind w:right="-42" w:rightChars="-20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0523-89690235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spacing w:afterLines="50" w:line="600" w:lineRule="exact"/>
              <w:ind w:right="-42" w:rightChars="-20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  <w:t>546351515@qq.com</w:t>
            </w:r>
          </w:p>
        </w:tc>
      </w:tr>
    </w:tbl>
    <w:p>
      <w:pPr>
        <w:ind w:left="-210" w:right="-210"/>
        <w:rPr>
          <w:rFonts w:ascii="Times New Roman" w:hAnsi="Times New Roman" w:eastAsia="方正仿宋_GBK"/>
          <w:szCs w:val="21"/>
        </w:rPr>
      </w:pPr>
    </w:p>
    <w:sectPr>
      <w:pgSz w:w="11906" w:h="16838"/>
      <w:pgMar w:top="1985" w:right="1474" w:bottom="1985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E70"/>
    <w:rsid w:val="00031BEF"/>
    <w:rsid w:val="00057294"/>
    <w:rsid w:val="0009246E"/>
    <w:rsid w:val="000B0AA5"/>
    <w:rsid w:val="00110022"/>
    <w:rsid w:val="001A6813"/>
    <w:rsid w:val="001D4A5B"/>
    <w:rsid w:val="003F1E70"/>
    <w:rsid w:val="004E2B37"/>
    <w:rsid w:val="00552514"/>
    <w:rsid w:val="005555F4"/>
    <w:rsid w:val="005A7684"/>
    <w:rsid w:val="005A7DFA"/>
    <w:rsid w:val="006303E8"/>
    <w:rsid w:val="00820406"/>
    <w:rsid w:val="00864AA0"/>
    <w:rsid w:val="008C1761"/>
    <w:rsid w:val="009178C3"/>
    <w:rsid w:val="009562CB"/>
    <w:rsid w:val="00A25D04"/>
    <w:rsid w:val="00F44F23"/>
    <w:rsid w:val="6EC1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AF400E-0441-44BD-903D-6309158C5D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190</Words>
  <Characters>1084</Characters>
  <Lines>9</Lines>
  <Paragraphs>2</Paragraphs>
  <TotalTime>0</TotalTime>
  <ScaleCrop>false</ScaleCrop>
  <LinksUpToDate>false</LinksUpToDate>
  <CharactersWithSpaces>1272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2018-04-02T07:04:00Z</dcterms:created>
  <dc:creator>微软用户</dc:creator>
  <cp:lastModifiedBy>guanyongfei</cp:lastModifiedBy>
  <cp:lastPrinted>2018-04-08T09:13:00Z</cp:lastPrinted>
  <dcterms:modified xsi:type="dcterms:W3CDTF">2018-04-10T01:09:03Z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